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82" w:rsidRDefault="00085582" w:rsidP="00085582">
      <w:pPr>
        <w:pStyle w:val="BodyText"/>
        <w:ind w:hanging="3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Career Guidance and Placement Cell</w:t>
      </w:r>
    </w:p>
    <w:p w:rsidR="00085582" w:rsidRDefault="00085582" w:rsidP="00085582">
      <w:pPr>
        <w:spacing w:after="0" w:line="240" w:lineRule="auto"/>
        <w:jc w:val="both"/>
        <w:rPr>
          <w:rFonts w:ascii="Times New Roman" w:hAnsi="Times New Roman"/>
        </w:rPr>
      </w:pPr>
    </w:p>
    <w:p w:rsidR="00085582" w:rsidRDefault="00085582" w:rsidP="00085582">
      <w:pPr>
        <w:spacing w:after="0" w:line="240" w:lineRule="auto"/>
        <w:jc w:val="both"/>
        <w:rPr>
          <w:rFonts w:ascii="Times New Roman" w:hAnsi="Times New Roman"/>
        </w:rPr>
      </w:pPr>
    </w:p>
    <w:p w:rsidR="00085582" w:rsidRDefault="00085582" w:rsidP="0008558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Students benefited by guidance for competitive exam and career counseling.</w:t>
      </w:r>
    </w:p>
    <w:p w:rsidR="00085582" w:rsidRDefault="00085582" w:rsidP="0008558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415"/>
        <w:gridCol w:w="6146"/>
        <w:gridCol w:w="2015"/>
      </w:tblGrid>
      <w:tr w:rsidR="00085582" w:rsidTr="00085582">
        <w:trPr>
          <w:trHeight w:val="43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82" w:rsidRDefault="0008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Session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82" w:rsidRDefault="0008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Details Of Activity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582" w:rsidRDefault="000855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Of benefited students for exam and career counseling.</w:t>
            </w:r>
          </w:p>
        </w:tc>
      </w:tr>
      <w:tr w:rsidR="00085582" w:rsidTr="00085582">
        <w:trPr>
          <w:trHeight w:val="61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82" w:rsidRDefault="00085582">
            <w:pPr>
              <w:jc w:val="both"/>
              <w:rPr>
                <w:rFonts w:ascii="Times New Roman" w:hAnsi="Times New Roman"/>
              </w:rPr>
            </w:pPr>
          </w:p>
          <w:p w:rsidR="00085582" w:rsidRDefault="00085582">
            <w:pPr>
              <w:jc w:val="both"/>
              <w:rPr>
                <w:rFonts w:ascii="Times New Roman" w:hAnsi="Times New Roman"/>
              </w:rPr>
            </w:pPr>
          </w:p>
          <w:p w:rsidR="00085582" w:rsidRDefault="000855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Lecture on “Mental Health Awareness” by Dr. Ravinder Puri , Associate Professor, Psychology Department, GNC, Sirsa. On 13 October 2021.</w:t>
            </w: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Lecture on “Effective Self-Introduction for Interview” by Dr.Mohinder Kumar, Assistant Professor, English Department, CMG GCW, Bhodia Khera. On 18October 2021.</w:t>
            </w: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Lecture on “National Education Policy-2020” by Dr. Rakesh Wadhwa, Registrar, CDLU, Sirsa On 17 November 2021</w:t>
            </w: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4.Lecture on “Career Opportunities after Graduation in Commerce” by Dr. Dimple, Assistant Professor, Commerce Department, Aggaarwal College, Faridabad. On 04 January 2022.</w:t>
            </w: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Lecture on “Career Opportunities in Banking” by Mr. Deepak Goyal, Manager, Canara Bank, Faridabad. On 04 January 2022.</w:t>
            </w: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Lecture on “</w:t>
            </w:r>
            <w:r w:rsidR="00167017">
              <w:rPr>
                <w:rFonts w:ascii="Times New Roman" w:hAnsi="Times New Roman"/>
              </w:rPr>
              <w:t>Charged Particle Accelerators: An Introduction” by Dr. Sarvesh Kumar</w:t>
            </w:r>
            <w:r>
              <w:rPr>
                <w:rFonts w:ascii="Times New Roman" w:hAnsi="Times New Roman"/>
              </w:rPr>
              <w:t xml:space="preserve">, </w:t>
            </w:r>
            <w:r w:rsidR="00167017">
              <w:rPr>
                <w:rFonts w:ascii="Times New Roman" w:hAnsi="Times New Roman"/>
              </w:rPr>
              <w:t>Scientist, Inter University Accelerator Center, New Delhi</w:t>
            </w:r>
            <w:r>
              <w:rPr>
                <w:rFonts w:ascii="Times New Roman" w:hAnsi="Times New Roman"/>
              </w:rPr>
              <w:t xml:space="preserve">. On </w:t>
            </w:r>
            <w:r w:rsidR="0016701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January 2022. </w:t>
            </w:r>
          </w:p>
          <w:p w:rsidR="00167017" w:rsidRDefault="00167017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Lecture on “Career Options after B.Com.” by Dr. Anuradha, Assistant Professor, Commerce De</w:t>
            </w:r>
            <w:r w:rsidR="00A85D07">
              <w:rPr>
                <w:rFonts w:ascii="Times New Roman" w:hAnsi="Times New Roman"/>
              </w:rPr>
              <w:t>partment, Govt.P.G.</w:t>
            </w:r>
            <w:r>
              <w:rPr>
                <w:rFonts w:ascii="Times New Roman" w:hAnsi="Times New Roman"/>
              </w:rPr>
              <w:t xml:space="preserve"> Col</w:t>
            </w:r>
            <w:r w:rsidR="00A85D07">
              <w:rPr>
                <w:rFonts w:ascii="Times New Roman" w:hAnsi="Times New Roman"/>
              </w:rPr>
              <w:t xml:space="preserve">lege, Ambala </w:t>
            </w:r>
            <w:r>
              <w:rPr>
                <w:rFonts w:ascii="Times New Roman" w:hAnsi="Times New Roman"/>
              </w:rPr>
              <w:t>On 04 January 2022.</w:t>
            </w: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  <w:p w:rsidR="00085582" w:rsidRDefault="00085582" w:rsidP="00C575B8">
            <w:pPr>
              <w:spacing w:line="48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085582" w:rsidRDefault="00085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C57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C57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C575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  <w:p w:rsidR="00A85D07" w:rsidRDefault="00A85D0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85582" w:rsidRDefault="00085582" w:rsidP="00085582"/>
    <w:p w:rsidR="00085582" w:rsidRDefault="00085582" w:rsidP="00085582"/>
    <w:p w:rsidR="00E35A4F" w:rsidRDefault="00E35A4F"/>
    <w:sectPr w:rsidR="00E35A4F" w:rsidSect="00E35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85582"/>
    <w:rsid w:val="00085582"/>
    <w:rsid w:val="00167017"/>
    <w:rsid w:val="006914C6"/>
    <w:rsid w:val="007B2E4A"/>
    <w:rsid w:val="00A85D07"/>
    <w:rsid w:val="00BD3048"/>
    <w:rsid w:val="00C575B8"/>
    <w:rsid w:val="00E3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85582"/>
    <w:pPr>
      <w:widowControl w:val="0"/>
      <w:autoSpaceDE w:val="0"/>
      <w:autoSpaceDN w:val="0"/>
      <w:spacing w:after="0" w:line="240" w:lineRule="auto"/>
      <w:ind w:left="10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85582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0855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2022-02-03T06:18:00Z</dcterms:created>
  <dcterms:modified xsi:type="dcterms:W3CDTF">2022-02-03T06:18:00Z</dcterms:modified>
</cp:coreProperties>
</file>